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</w:t>
      </w:r>
      <w:bookmarkStart w:id="0" w:name="_GoBack"/>
      <w:bookmarkEnd w:id="0"/>
      <w:r>
        <w:rPr>
          <w:rFonts w:ascii="Calibri" w:hAnsi="Calibri" w:cs="Calibri"/>
          <w:b/>
          <w:bCs/>
        </w:rPr>
        <w:t>А ПО НАДЗОРУ В СФЕРЕ ПРИРОДОПОЛЬЗОВАНИЯ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2014 г. N СМ-08-02-31/12184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НОРМИРОВАНИИ ВЫБРОСОВ ПЫЛИ УГЛЯ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 рассмотрела обращение о нормировании выбросов каменного угля и сообщает следующее.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1</w:t>
        </w:r>
      </w:hyperlink>
      <w:r>
        <w:rPr>
          <w:rFonts w:ascii="Calibri" w:hAnsi="Calibri" w:cs="Calibri"/>
        </w:rPr>
        <w:t xml:space="preserve"> Федерального закона от 04.05.1999 N 96-ФЗ "Об охране атмосферного воздуха" норматив предельно допустимого выброса устанавливается для стационарного источника загрязнения атмосферного воздуха при условии </w:t>
      </w:r>
      <w:proofErr w:type="spellStart"/>
      <w:r>
        <w:rPr>
          <w:rFonts w:ascii="Calibri" w:hAnsi="Calibri" w:cs="Calibri"/>
        </w:rPr>
        <w:t>непревышения</w:t>
      </w:r>
      <w:proofErr w:type="spellEnd"/>
      <w:r>
        <w:rPr>
          <w:rFonts w:ascii="Calibri" w:hAnsi="Calibri" w:cs="Calibri"/>
        </w:rPr>
        <w:t xml:space="preserve"> данным источником гигиенических и экологических нормативов качества атмосферного воздуха, предельно допустимых (критических) нагрузок на экологические системы, других экологических нормативов.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Гигиенический норматив качества атмосферного воздуха по пыли каменного угля установлен постановлением Главного государственного санитарного врача Российской Федерации от 09.10.2013 N 51 "О внесении изменений N 10 в ГН 2.1.6.2309-07 "Ориентировочные безопасные уровни воздействия (обув) загрязняющих веществ в атмосферном воздухе населенных мест". С даты вступления указанного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в силу 27.12.2013 при разработке и установлении предельно допустимых и временно согласованных выбросов пыли каменного угля следует применять утвержденную им величину гигиенического норматива.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сообщаем, что в настоящее время порядок присвоения кодов веществам, загрязняющим атмосферный воздух, нормативными правовыми актами не установлен, в связи с чем коды, присвоенные таким веществам ОАО "НИИ Атмосфера" носят рекомендательный характер.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</w:t>
      </w: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B84" w:rsidRDefault="00846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B84" w:rsidRDefault="00846B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257D" w:rsidRDefault="00C3257D"/>
    <w:sectPr w:rsidR="00C3257D" w:rsidSect="004D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4"/>
    <w:rsid w:val="00846B84"/>
    <w:rsid w:val="00C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84A1-3DF7-4BAF-9F63-6BAD947C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AAC10EA920694AB4AC2614A47BDA79C99F7F71B1FEBC0900E6215CA7j4Y4K" TargetMode="External"/><Relationship Id="rId4" Type="http://schemas.openxmlformats.org/officeDocument/2006/relationships/hyperlink" Target="consultantplus://offline/ref=7BAAC10EA920694AB4AC2614A47BDA79C99F7A72B2F8BC0900E6215CA7441C8A5FD5115457B0FEB9j7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2014-11-11T10:24:00Z</dcterms:created>
  <dcterms:modified xsi:type="dcterms:W3CDTF">2014-11-11T10:26:00Z</dcterms:modified>
</cp:coreProperties>
</file>